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05" w:rsidRPr="002353A2" w:rsidRDefault="002353A2" w:rsidP="00235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3A2">
        <w:rPr>
          <w:rFonts w:ascii="Times New Roman" w:hAnsi="Times New Roman" w:cs="Times New Roman"/>
          <w:sz w:val="28"/>
          <w:szCs w:val="28"/>
        </w:rPr>
        <w:t>ИНФОРМАЦИЯ ДЛЯ САЙТА</w:t>
      </w:r>
    </w:p>
    <w:p w:rsidR="002353A2" w:rsidRDefault="002353A2">
      <w:pPr>
        <w:rPr>
          <w:rFonts w:ascii="Times New Roman" w:hAnsi="Times New Roman" w:cs="Times New Roman"/>
          <w:sz w:val="28"/>
          <w:szCs w:val="28"/>
        </w:rPr>
      </w:pPr>
    </w:p>
    <w:p w:rsidR="002353A2" w:rsidRDefault="002353A2" w:rsidP="002353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A2">
        <w:rPr>
          <w:rFonts w:ascii="Times New Roman" w:hAnsi="Times New Roman" w:cs="Times New Roman"/>
          <w:sz w:val="28"/>
          <w:szCs w:val="28"/>
        </w:rPr>
        <w:t>Администрация Дзержинс</w:t>
      </w:r>
      <w:r w:rsidR="006145B4">
        <w:rPr>
          <w:rFonts w:ascii="Times New Roman" w:hAnsi="Times New Roman" w:cs="Times New Roman"/>
          <w:sz w:val="28"/>
          <w:szCs w:val="28"/>
        </w:rPr>
        <w:t>кого района информирует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3204">
        <w:rPr>
          <w:rFonts w:ascii="Times New Roman" w:hAnsi="Times New Roman" w:cs="Times New Roman"/>
          <w:sz w:val="28"/>
          <w:szCs w:val="28"/>
        </w:rPr>
        <w:t>1 сентября 2025 г</w:t>
      </w:r>
      <w:r>
        <w:rPr>
          <w:rFonts w:ascii="Times New Roman" w:hAnsi="Times New Roman" w:cs="Times New Roman"/>
          <w:sz w:val="28"/>
          <w:szCs w:val="28"/>
        </w:rPr>
        <w:t>. вступит в действие п</w:t>
      </w:r>
      <w:r w:rsidRPr="00583204">
        <w:rPr>
          <w:rFonts w:ascii="Times New Roman" w:hAnsi="Times New Roman" w:cs="Times New Roman"/>
          <w:sz w:val="28"/>
          <w:szCs w:val="28"/>
        </w:rPr>
        <w:t>риказ Минстроя России от 30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8320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8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3204">
        <w:rPr>
          <w:rFonts w:ascii="Times New Roman" w:hAnsi="Times New Roman" w:cs="Times New Roman"/>
          <w:sz w:val="28"/>
          <w:szCs w:val="28"/>
        </w:rPr>
        <w:t xml:space="preserve"> 266/</w:t>
      </w:r>
      <w:proofErr w:type="spellStart"/>
      <w:r w:rsidRPr="00583204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3204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</w:t>
      </w:r>
      <w:r>
        <w:rPr>
          <w:rFonts w:ascii="Times New Roman" w:hAnsi="Times New Roman" w:cs="Times New Roman"/>
          <w:sz w:val="28"/>
          <w:szCs w:val="28"/>
        </w:rPr>
        <w:t>государственный жилищный надзор» (далее – Приказ № 266/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83204">
        <w:rPr>
          <w:rFonts w:ascii="Times New Roman" w:hAnsi="Times New Roman" w:cs="Times New Roman"/>
          <w:sz w:val="28"/>
          <w:szCs w:val="28"/>
        </w:rPr>
        <w:t>, утвердивший новые Требования к оформлению протокола общего собрания собственников помещений в многоквартирном доме</w:t>
      </w:r>
      <w:r w:rsidR="00B94CC3">
        <w:rPr>
          <w:rFonts w:ascii="Times New Roman" w:hAnsi="Times New Roman" w:cs="Times New Roman"/>
          <w:sz w:val="28"/>
          <w:szCs w:val="28"/>
        </w:rPr>
        <w:t xml:space="preserve"> (далее – ОСС)</w:t>
      </w:r>
      <w:r w:rsidRPr="00583204">
        <w:rPr>
          <w:rFonts w:ascii="Times New Roman" w:hAnsi="Times New Roman" w:cs="Times New Roman"/>
          <w:sz w:val="28"/>
          <w:szCs w:val="28"/>
        </w:rPr>
        <w:t xml:space="preserve"> и Порядок направления подлинников решений и протокола </w:t>
      </w:r>
      <w:r w:rsidR="00B94CC3">
        <w:rPr>
          <w:rFonts w:ascii="Times New Roman" w:hAnsi="Times New Roman" w:cs="Times New Roman"/>
          <w:sz w:val="28"/>
          <w:szCs w:val="28"/>
        </w:rPr>
        <w:t xml:space="preserve">ОСС </w:t>
      </w:r>
      <w:bookmarkStart w:id="0" w:name="_GoBack"/>
      <w:bookmarkEnd w:id="0"/>
      <w:r w:rsidRPr="00583204">
        <w:rPr>
          <w:rFonts w:ascii="Times New Roman" w:hAnsi="Times New Roman" w:cs="Times New Roman"/>
          <w:sz w:val="28"/>
          <w:szCs w:val="28"/>
        </w:rPr>
        <w:t>в уполномоченный исполнительный орган субъекта Российской Федерации, осуществляющий г</w:t>
      </w:r>
      <w:r>
        <w:rPr>
          <w:rFonts w:ascii="Times New Roman" w:hAnsi="Times New Roman" w:cs="Times New Roman"/>
          <w:sz w:val="28"/>
          <w:szCs w:val="28"/>
        </w:rPr>
        <w:t>осударственный жилищный надзор.</w:t>
      </w:r>
    </w:p>
    <w:p w:rsidR="002353A2" w:rsidRPr="00583204" w:rsidRDefault="002353A2" w:rsidP="002353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4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№ 266/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83204">
        <w:rPr>
          <w:rFonts w:ascii="Times New Roman" w:hAnsi="Times New Roman" w:cs="Times New Roman"/>
          <w:sz w:val="28"/>
          <w:szCs w:val="28"/>
        </w:rPr>
        <w:t xml:space="preserve"> вводятся требования для формирования протоколов </w:t>
      </w:r>
      <w:r>
        <w:rPr>
          <w:rFonts w:ascii="Times New Roman" w:hAnsi="Times New Roman" w:cs="Times New Roman"/>
          <w:sz w:val="28"/>
          <w:szCs w:val="28"/>
        </w:rPr>
        <w:t>ОСС</w:t>
      </w:r>
      <w:r w:rsidRPr="00583204">
        <w:rPr>
          <w:rFonts w:ascii="Times New Roman" w:hAnsi="Times New Roman" w:cs="Times New Roman"/>
          <w:sz w:val="28"/>
          <w:szCs w:val="28"/>
        </w:rPr>
        <w:t xml:space="preserve">, проводимых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жилищно-коммунального хозяйства (далее - </w:t>
      </w:r>
      <w:r w:rsidRPr="00583204">
        <w:rPr>
          <w:rFonts w:ascii="Times New Roman" w:hAnsi="Times New Roman" w:cs="Times New Roman"/>
          <w:sz w:val="28"/>
          <w:szCs w:val="28"/>
        </w:rPr>
        <w:t>ГИС ЖКХ</w:t>
      </w:r>
      <w:r>
        <w:rPr>
          <w:rFonts w:ascii="Times New Roman" w:hAnsi="Times New Roman" w:cs="Times New Roman"/>
          <w:sz w:val="28"/>
          <w:szCs w:val="28"/>
        </w:rPr>
        <w:t>, Система) и без Системы.</w:t>
      </w:r>
    </w:p>
    <w:p w:rsidR="002353A2" w:rsidRPr="00583204" w:rsidRDefault="002353A2" w:rsidP="002353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4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r>
        <w:rPr>
          <w:rFonts w:ascii="Times New Roman" w:hAnsi="Times New Roman" w:cs="Times New Roman"/>
          <w:sz w:val="28"/>
          <w:szCs w:val="28"/>
        </w:rPr>
        <w:t>ОСС</w:t>
      </w:r>
      <w:r w:rsidRPr="00583204">
        <w:rPr>
          <w:rFonts w:ascii="Times New Roman" w:hAnsi="Times New Roman" w:cs="Times New Roman"/>
          <w:sz w:val="28"/>
          <w:szCs w:val="28"/>
        </w:rPr>
        <w:t xml:space="preserve"> с и</w:t>
      </w:r>
      <w:r>
        <w:rPr>
          <w:rFonts w:ascii="Times New Roman" w:hAnsi="Times New Roman" w:cs="Times New Roman"/>
          <w:sz w:val="28"/>
          <w:szCs w:val="28"/>
        </w:rPr>
        <w:t>спользованием С</w:t>
      </w:r>
      <w:r w:rsidRPr="00583204">
        <w:rPr>
          <w:rFonts w:ascii="Times New Roman" w:hAnsi="Times New Roman" w:cs="Times New Roman"/>
          <w:sz w:val="28"/>
          <w:szCs w:val="28"/>
        </w:rPr>
        <w:t xml:space="preserve">истемы протокол </w:t>
      </w:r>
      <w:r>
        <w:rPr>
          <w:rFonts w:ascii="Times New Roman" w:hAnsi="Times New Roman" w:cs="Times New Roman"/>
          <w:sz w:val="28"/>
          <w:szCs w:val="28"/>
        </w:rPr>
        <w:t>ОСС</w:t>
      </w:r>
      <w:r w:rsidRPr="00583204">
        <w:rPr>
          <w:rFonts w:ascii="Times New Roman" w:hAnsi="Times New Roman" w:cs="Times New Roman"/>
          <w:sz w:val="28"/>
          <w:szCs w:val="28"/>
        </w:rPr>
        <w:t xml:space="preserve"> оформляется в виде электронного документа в машиночитаемом виде в формате XML с возможностью преобразования в формат PDF и подписывается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>ной подписью оператора Системы.</w:t>
      </w:r>
    </w:p>
    <w:p w:rsidR="002353A2" w:rsidRPr="00583204" w:rsidRDefault="002353A2" w:rsidP="002353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4">
        <w:rPr>
          <w:rFonts w:ascii="Times New Roman" w:hAnsi="Times New Roman" w:cs="Times New Roman"/>
          <w:sz w:val="28"/>
          <w:szCs w:val="28"/>
        </w:rPr>
        <w:t>Протоколу ОСС будет присваиваться уникальный идентификатор, номер будет присваиваться на стадии формирования с</w:t>
      </w:r>
      <w:r>
        <w:rPr>
          <w:rFonts w:ascii="Times New Roman" w:hAnsi="Times New Roman" w:cs="Times New Roman"/>
          <w:sz w:val="28"/>
          <w:szCs w:val="28"/>
        </w:rPr>
        <w:t>ообщения о проведении ОСС.</w:t>
      </w:r>
    </w:p>
    <w:p w:rsidR="002353A2" w:rsidRDefault="002353A2" w:rsidP="002353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ОСС, сформированный в С</w:t>
      </w:r>
      <w:r w:rsidRPr="00123B4D">
        <w:rPr>
          <w:rFonts w:ascii="Times New Roman" w:hAnsi="Times New Roman" w:cs="Times New Roman"/>
          <w:sz w:val="28"/>
          <w:szCs w:val="28"/>
        </w:rPr>
        <w:t xml:space="preserve">истеме, </w:t>
      </w:r>
      <w:r>
        <w:rPr>
          <w:rFonts w:ascii="Times New Roman" w:hAnsi="Times New Roman" w:cs="Times New Roman"/>
          <w:sz w:val="28"/>
          <w:szCs w:val="28"/>
        </w:rPr>
        <w:t>будет соответствовать</w:t>
      </w:r>
      <w:r w:rsidRPr="00123B4D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 и </w:t>
      </w:r>
      <w:r>
        <w:rPr>
          <w:rFonts w:ascii="Times New Roman" w:hAnsi="Times New Roman" w:cs="Times New Roman"/>
          <w:sz w:val="28"/>
          <w:szCs w:val="28"/>
        </w:rPr>
        <w:t>будет являть</w:t>
      </w:r>
      <w:r w:rsidRPr="00123B4D">
        <w:rPr>
          <w:rFonts w:ascii="Times New Roman" w:hAnsi="Times New Roman" w:cs="Times New Roman"/>
          <w:sz w:val="28"/>
          <w:szCs w:val="28"/>
        </w:rPr>
        <w:t>ся официальным документом, предназначенным для предоставления в соответствующие организации.</w:t>
      </w:r>
    </w:p>
    <w:p w:rsidR="006145B4" w:rsidRDefault="006145B4" w:rsidP="006145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лица, включая о</w:t>
      </w:r>
      <w:r w:rsidRPr="00123B4D">
        <w:rPr>
          <w:rFonts w:ascii="Times New Roman" w:hAnsi="Times New Roman" w:cs="Times New Roman"/>
          <w:sz w:val="28"/>
          <w:szCs w:val="28"/>
        </w:rPr>
        <w:t xml:space="preserve">рганы государственного жилищного надзора, органы местного самоуправления, региональных операторов, </w:t>
      </w:r>
      <w:proofErr w:type="spellStart"/>
      <w:r w:rsidRPr="00123B4D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123B4D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Pr="00E74925">
        <w:rPr>
          <w:rFonts w:ascii="Times New Roman" w:hAnsi="Times New Roman" w:cs="Times New Roman"/>
          <w:sz w:val="28"/>
          <w:szCs w:val="28"/>
        </w:rPr>
        <w:t>организации, осуществляющие упр</w:t>
      </w:r>
      <w:r>
        <w:rPr>
          <w:rFonts w:ascii="Times New Roman" w:hAnsi="Times New Roman" w:cs="Times New Roman"/>
          <w:sz w:val="28"/>
          <w:szCs w:val="28"/>
        </w:rPr>
        <w:t>авление многоквартирными домами</w:t>
      </w:r>
      <w:r w:rsidRPr="00123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должны соблюдать требования вышеуказанного приказа. </w:t>
      </w:r>
    </w:p>
    <w:p w:rsidR="002353A2" w:rsidRPr="002353A2" w:rsidRDefault="002353A2" w:rsidP="002353A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353A2" w:rsidRPr="0023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A2"/>
    <w:rsid w:val="002353A2"/>
    <w:rsid w:val="006145B4"/>
    <w:rsid w:val="009C68D1"/>
    <w:rsid w:val="00B25331"/>
    <w:rsid w:val="00B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912"/>
  <w15:chartTrackingRefBased/>
  <w15:docId w15:val="{22356395-1F81-4C0B-B9B3-43DD25B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Наталья Ивановна</dc:creator>
  <cp:keywords/>
  <dc:description/>
  <cp:lastModifiedBy>Алексеенко Наталья Ивановна</cp:lastModifiedBy>
  <cp:revision>2</cp:revision>
  <dcterms:created xsi:type="dcterms:W3CDTF">2025-07-18T07:19:00Z</dcterms:created>
  <dcterms:modified xsi:type="dcterms:W3CDTF">2025-07-18T07:55:00Z</dcterms:modified>
</cp:coreProperties>
</file>